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77A" w:rsidRPr="00DC352E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DC352E">
        <w:rPr>
          <w:rFonts w:ascii="Liberation Serif" w:eastAsia="Times New Roman" w:hAnsi="Liberation Serif" w:cs="Times New Roman"/>
          <w:noProof/>
          <w:sz w:val="26"/>
          <w:szCs w:val="26"/>
          <w:lang w:eastAsia="ru-RU"/>
        </w:rPr>
        <w:drawing>
          <wp:inline distT="0" distB="0" distL="0" distR="0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FEB" w:rsidRPr="00DC352E" w:rsidRDefault="00B46FEB" w:rsidP="00B46FEB">
      <w:pPr>
        <w:spacing w:line="240" w:lineRule="auto"/>
        <w:contextualSpacing/>
        <w:jc w:val="center"/>
        <w:rPr>
          <w:rFonts w:ascii="Liberation Serif" w:hAnsi="Liberation Serif"/>
          <w:b/>
          <w:sz w:val="26"/>
          <w:szCs w:val="26"/>
        </w:rPr>
      </w:pPr>
      <w:r w:rsidRPr="00DC352E">
        <w:rPr>
          <w:rFonts w:ascii="Liberation Serif" w:hAnsi="Liberation Serif"/>
          <w:b/>
          <w:sz w:val="26"/>
          <w:szCs w:val="26"/>
        </w:rPr>
        <w:t>ПОСТАНОВЛЕНИЕ</w:t>
      </w:r>
    </w:p>
    <w:p w:rsidR="00B46FEB" w:rsidRPr="00DC352E" w:rsidRDefault="00B46FEB" w:rsidP="00B46FEB">
      <w:pPr>
        <w:spacing w:line="240" w:lineRule="auto"/>
        <w:contextualSpacing/>
        <w:jc w:val="center"/>
        <w:rPr>
          <w:rFonts w:ascii="Liberation Serif" w:hAnsi="Liberation Serif"/>
          <w:b/>
          <w:sz w:val="26"/>
          <w:szCs w:val="26"/>
        </w:rPr>
      </w:pPr>
      <w:r w:rsidRPr="00DC352E">
        <w:rPr>
          <w:rFonts w:ascii="Liberation Serif" w:hAnsi="Liberation Serif"/>
          <w:b/>
          <w:sz w:val="26"/>
          <w:szCs w:val="26"/>
        </w:rPr>
        <w:t>ГЛАВЫ КАМЕНСКОГО МУНИЦИПАЛЬНОГО ОКРУГА</w:t>
      </w:r>
    </w:p>
    <w:p w:rsidR="00B46FEB" w:rsidRPr="00DC352E" w:rsidRDefault="00B46FEB" w:rsidP="00B46FEB">
      <w:pPr>
        <w:pBdr>
          <w:bottom w:val="double" w:sz="6" w:space="1" w:color="auto"/>
        </w:pBdr>
        <w:spacing w:line="240" w:lineRule="auto"/>
        <w:contextualSpacing/>
        <w:jc w:val="center"/>
        <w:rPr>
          <w:rFonts w:ascii="Liberation Serif" w:hAnsi="Liberation Serif"/>
          <w:b/>
          <w:sz w:val="26"/>
          <w:szCs w:val="26"/>
        </w:rPr>
      </w:pPr>
      <w:r w:rsidRPr="00DC352E">
        <w:rPr>
          <w:rFonts w:ascii="Liberation Serif" w:hAnsi="Liberation Serif"/>
          <w:b/>
          <w:sz w:val="26"/>
          <w:szCs w:val="26"/>
        </w:rPr>
        <w:t>СВЕРДЛОВСКОЙ ОБЛАСТИ</w:t>
      </w:r>
    </w:p>
    <w:p w:rsidR="0022677A" w:rsidRPr="00DC352E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6"/>
          <w:szCs w:val="26"/>
          <w:lang w:eastAsia="ru-RU"/>
        </w:rPr>
      </w:pPr>
    </w:p>
    <w:p w:rsidR="0022677A" w:rsidRPr="00DC352E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22677A" w:rsidRPr="00DC352E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______________</w:t>
      </w: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ab/>
      </w: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ab/>
      </w: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ab/>
      </w: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ab/>
      </w: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ab/>
      </w: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ab/>
      </w: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ab/>
      </w:r>
      <w:r w:rsidR="00B46FEB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       </w:t>
      </w: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ab/>
      </w: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ab/>
        <w:t>№  _______</w:t>
      </w:r>
    </w:p>
    <w:p w:rsidR="0022677A" w:rsidRPr="00DC352E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>п</w:t>
      </w:r>
      <w:r w:rsidR="00BF2C42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>гт</w:t>
      </w: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>.</w:t>
      </w:r>
      <w:r w:rsidR="00946A44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>Мартюш</w:t>
      </w:r>
    </w:p>
    <w:p w:rsidR="00036015" w:rsidRPr="00DC352E" w:rsidRDefault="0022677A" w:rsidP="009A62FC">
      <w:pPr>
        <w:spacing w:after="0" w:line="240" w:lineRule="auto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ab/>
      </w:r>
    </w:p>
    <w:p w:rsidR="000F4E0E" w:rsidRPr="00DC352E" w:rsidRDefault="000F4E0E" w:rsidP="009A62FC">
      <w:pPr>
        <w:spacing w:after="0" w:line="240" w:lineRule="auto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7E56A7" w:rsidRPr="00DC352E" w:rsidRDefault="007E56A7" w:rsidP="007E56A7">
      <w:pPr>
        <w:contextualSpacing/>
        <w:jc w:val="center"/>
        <w:rPr>
          <w:rFonts w:ascii="Liberation Serif" w:hAnsi="Liberation Serif" w:cs="Times New Roman"/>
          <w:b/>
          <w:color w:val="000000" w:themeColor="text1"/>
          <w:sz w:val="26"/>
          <w:szCs w:val="26"/>
        </w:rPr>
      </w:pPr>
      <w:r w:rsidRPr="00DC352E">
        <w:rPr>
          <w:rFonts w:ascii="Liberation Serif" w:hAnsi="Liberation Serif"/>
          <w:b/>
          <w:color w:val="000000" w:themeColor="text1"/>
          <w:sz w:val="26"/>
          <w:szCs w:val="26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Pr="00DC352E">
        <w:rPr>
          <w:rFonts w:ascii="Liberation Serif" w:hAnsi="Liberation Serif"/>
          <w:b/>
          <w:color w:val="000000" w:themeColor="text1"/>
          <w:sz w:val="26"/>
          <w:szCs w:val="26"/>
          <w:lang w:eastAsia="ru-RU"/>
        </w:rPr>
        <w:t>при осуществлении муниципального земельного контроля на территории</w:t>
      </w:r>
      <w:r w:rsidRPr="00DC352E">
        <w:rPr>
          <w:rFonts w:ascii="Liberation Serif" w:hAnsi="Liberation Serif"/>
          <w:b/>
          <w:color w:val="000000" w:themeColor="text1"/>
          <w:sz w:val="26"/>
          <w:szCs w:val="26"/>
        </w:rPr>
        <w:t xml:space="preserve"> муниципального образования «Каменский муниципальный округ Свердловской области» на 202</w:t>
      </w:r>
      <w:r w:rsidRPr="00DC352E">
        <w:rPr>
          <w:rFonts w:ascii="Liberation Serif" w:hAnsi="Liberation Serif"/>
          <w:b/>
          <w:color w:val="000000" w:themeColor="text1"/>
          <w:sz w:val="26"/>
          <w:szCs w:val="26"/>
        </w:rPr>
        <w:t>6</w:t>
      </w:r>
      <w:r w:rsidRPr="00DC352E">
        <w:rPr>
          <w:rFonts w:ascii="Liberation Serif" w:hAnsi="Liberation Serif"/>
          <w:b/>
          <w:color w:val="000000" w:themeColor="text1"/>
          <w:sz w:val="26"/>
          <w:szCs w:val="26"/>
        </w:rPr>
        <w:t xml:space="preserve"> год</w:t>
      </w:r>
    </w:p>
    <w:p w:rsidR="007E56A7" w:rsidRPr="00DC352E" w:rsidRDefault="007E56A7" w:rsidP="007E56A7">
      <w:pPr>
        <w:tabs>
          <w:tab w:val="left" w:pos="993"/>
        </w:tabs>
        <w:contextualSpacing/>
        <w:jc w:val="center"/>
        <w:rPr>
          <w:rFonts w:ascii="Liberation Serif" w:hAnsi="Liberation Serif"/>
          <w:b/>
          <w:bCs/>
          <w:color w:val="000000" w:themeColor="text1"/>
          <w:sz w:val="26"/>
          <w:szCs w:val="26"/>
        </w:rPr>
      </w:pPr>
    </w:p>
    <w:p w:rsidR="007E56A7" w:rsidRPr="00DC352E" w:rsidRDefault="007E56A7" w:rsidP="007E56A7">
      <w:pPr>
        <w:spacing w:line="240" w:lineRule="auto"/>
        <w:ind w:firstLine="708"/>
        <w:contextualSpacing/>
        <w:jc w:val="both"/>
        <w:rPr>
          <w:rFonts w:ascii="Liberation Serif" w:hAnsi="Liberation Serif"/>
          <w:color w:val="000000" w:themeColor="text1"/>
          <w:sz w:val="26"/>
          <w:szCs w:val="26"/>
        </w:rPr>
      </w:pPr>
      <w:r w:rsidRPr="00DC352E">
        <w:rPr>
          <w:rFonts w:ascii="Liberation Serif" w:hAnsi="Liberation Serif"/>
          <w:color w:val="000000" w:themeColor="text1"/>
          <w:sz w:val="26"/>
          <w:szCs w:val="26"/>
        </w:rPr>
        <w:t xml:space="preserve">В соответствии со статьей 44 Федерального закона от 31.07.2020 № 248-ФЗ </w:t>
      </w:r>
      <w:r w:rsidR="00293B1F" w:rsidRPr="00DC352E">
        <w:rPr>
          <w:rFonts w:ascii="Liberation Serif" w:hAnsi="Liberation Serif"/>
          <w:color w:val="000000" w:themeColor="text1"/>
          <w:sz w:val="26"/>
          <w:szCs w:val="26"/>
        </w:rPr>
        <w:br/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 xml:space="preserve">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</w:t>
      </w:r>
      <w:r w:rsidR="00293B1F" w:rsidRPr="00DC352E">
        <w:rPr>
          <w:rFonts w:ascii="Liberation Serif" w:hAnsi="Liberation Serif"/>
          <w:color w:val="000000" w:themeColor="text1"/>
          <w:sz w:val="26"/>
          <w:szCs w:val="26"/>
        </w:rPr>
        <w:br/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Думы Каменского городского округа от 1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>7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>.0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>4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>.202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>5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 xml:space="preserve"> № 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>565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 xml:space="preserve"> </w:t>
      </w:r>
      <w:r w:rsidR="00DC352E">
        <w:rPr>
          <w:rFonts w:ascii="Liberation Serif" w:hAnsi="Liberation Serif"/>
          <w:color w:val="000000" w:themeColor="text1"/>
          <w:sz w:val="26"/>
          <w:szCs w:val="26"/>
        </w:rPr>
        <w:br/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 xml:space="preserve">«Об утверждении 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>П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 xml:space="preserve">оложения 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>о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 xml:space="preserve"> муниципальном земельном контроле на территории муниципального образования «Каменский 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>муниципальный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 xml:space="preserve"> округ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 xml:space="preserve"> Свердловской области</w:t>
      </w:r>
      <w:r w:rsidRPr="00DC352E">
        <w:rPr>
          <w:rFonts w:ascii="Liberation Serif" w:hAnsi="Liberation Serif"/>
          <w:color w:val="000000" w:themeColor="text1"/>
          <w:sz w:val="26"/>
          <w:szCs w:val="26"/>
        </w:rPr>
        <w:t xml:space="preserve">», </w:t>
      </w:r>
    </w:p>
    <w:p w:rsidR="007E56A7" w:rsidRPr="00DC352E" w:rsidRDefault="007E56A7" w:rsidP="007E56A7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/>
          <w:color w:val="000000" w:themeColor="text1"/>
          <w:sz w:val="26"/>
          <w:szCs w:val="26"/>
          <w:lang w:eastAsia="ru-RU"/>
        </w:rPr>
      </w:pPr>
      <w:r w:rsidRPr="00DC352E">
        <w:rPr>
          <w:rFonts w:ascii="Liberation Serif" w:eastAsia="Times New Roman" w:hAnsi="Liberation Serif" w:cs="Times New Roman"/>
          <w:b/>
          <w:color w:val="000000" w:themeColor="text1"/>
          <w:sz w:val="26"/>
          <w:szCs w:val="26"/>
          <w:lang w:eastAsia="ru-RU"/>
        </w:rPr>
        <w:t>ПОСТАНОВЛЯЮ:</w:t>
      </w:r>
    </w:p>
    <w:p w:rsidR="007E56A7" w:rsidRPr="00DC352E" w:rsidRDefault="007E56A7" w:rsidP="007E56A7">
      <w:pPr>
        <w:pStyle w:val="ac"/>
        <w:contextualSpacing/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</w:pPr>
      <w:r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ab/>
        <w:t>1. Утвердить программу профилактики рисков причинения вреда (ущерба) охраняемым законом ценностям при осуществлении муниципального земельного контроля на территории муниципального образования «Каменский муниципальный округ Свердловской области» на 202</w:t>
      </w:r>
      <w:r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>6</w:t>
      </w:r>
      <w:r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 xml:space="preserve"> год (прилагается) (размещена на официальном сайте муниципального образования «Каменский городской округ» </w:t>
      </w:r>
      <w:hyperlink r:id="rId9" w:history="1"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eastAsia="fa-IR" w:bidi="fa-IR"/>
          </w:rPr>
          <w:t>http</w:t>
        </w:r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val="ru-RU" w:eastAsia="fa-IR" w:bidi="fa-IR"/>
          </w:rPr>
          <w:t>://</w:t>
        </w:r>
        <w:proofErr w:type="spellStart"/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eastAsia="fa-IR" w:bidi="fa-IR"/>
          </w:rPr>
          <w:t>kamensk</w:t>
        </w:r>
        <w:proofErr w:type="spellEnd"/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val="ru-RU" w:eastAsia="fa-IR" w:bidi="fa-IR"/>
          </w:rPr>
          <w:t>-</w:t>
        </w:r>
        <w:proofErr w:type="spellStart"/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eastAsia="fa-IR" w:bidi="fa-IR"/>
          </w:rPr>
          <w:t>adm</w:t>
        </w:r>
        <w:proofErr w:type="spellEnd"/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val="ru-RU" w:eastAsia="fa-IR" w:bidi="fa-IR"/>
          </w:rPr>
          <w:t>.</w:t>
        </w:r>
        <w:proofErr w:type="spellStart"/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eastAsia="fa-IR" w:bidi="fa-IR"/>
          </w:rPr>
          <w:t>ru</w:t>
        </w:r>
        <w:proofErr w:type="spellEnd"/>
      </w:hyperlink>
      <w:r w:rsidRPr="00DC352E">
        <w:rPr>
          <w:rFonts w:ascii="Liberation Serif" w:hAnsi="Liberation Serif"/>
          <w:sz w:val="26"/>
          <w:szCs w:val="26"/>
          <w:lang w:val="ru-RU"/>
        </w:rPr>
        <w:t>)</w:t>
      </w:r>
      <w:r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>.</w:t>
      </w:r>
    </w:p>
    <w:p w:rsidR="007E56A7" w:rsidRPr="00DC352E" w:rsidRDefault="007E56A7" w:rsidP="007E56A7">
      <w:pPr>
        <w:pStyle w:val="ac"/>
        <w:contextualSpacing/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</w:pPr>
      <w:r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ab/>
        <w:t xml:space="preserve">2. </w:t>
      </w:r>
      <w:r w:rsidRPr="00DC352E">
        <w:rPr>
          <w:rFonts w:ascii="Liberation Serif" w:hAnsi="Liberation Serif"/>
          <w:sz w:val="26"/>
          <w:szCs w:val="26"/>
          <w:lang w:val="ru-RU"/>
        </w:rPr>
        <w:t>Настоящее постановление вступает в законную силу с 01 января 202</w:t>
      </w:r>
      <w:r w:rsidRPr="00DC352E">
        <w:rPr>
          <w:rFonts w:ascii="Liberation Serif" w:hAnsi="Liberation Serif"/>
          <w:sz w:val="26"/>
          <w:szCs w:val="26"/>
          <w:lang w:val="ru-RU"/>
        </w:rPr>
        <w:t>6</w:t>
      </w:r>
      <w:r w:rsidRPr="00DC352E">
        <w:rPr>
          <w:rFonts w:ascii="Liberation Serif" w:hAnsi="Liberation Serif"/>
          <w:sz w:val="26"/>
          <w:szCs w:val="26"/>
          <w:lang w:val="ru-RU"/>
        </w:rPr>
        <w:t xml:space="preserve"> года.</w:t>
      </w:r>
    </w:p>
    <w:p w:rsidR="007E56A7" w:rsidRPr="00DC352E" w:rsidRDefault="007E56A7" w:rsidP="007E56A7">
      <w:pPr>
        <w:pStyle w:val="ac"/>
        <w:contextualSpacing/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</w:pPr>
      <w:r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ab/>
        <w:t xml:space="preserve">3. </w:t>
      </w:r>
      <w:r w:rsidR="00D95F3D"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>Р</w:t>
      </w:r>
      <w:r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 xml:space="preserve">азместить </w:t>
      </w:r>
      <w:r w:rsidR="00D95F3D"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 xml:space="preserve">настоящее постановление </w:t>
      </w:r>
      <w:r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 xml:space="preserve">на официальном сайте муниципального образования «Каменский </w:t>
      </w:r>
      <w:r w:rsidR="00D95F3D"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>муниципальный</w:t>
      </w:r>
      <w:r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 xml:space="preserve"> округ</w:t>
      </w:r>
      <w:r w:rsidR="00D95F3D"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 xml:space="preserve"> Свердловской области</w:t>
      </w:r>
      <w:r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 xml:space="preserve">» </w:t>
      </w:r>
      <w:hyperlink r:id="rId10" w:history="1"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eastAsia="fa-IR" w:bidi="fa-IR"/>
          </w:rPr>
          <w:t>http</w:t>
        </w:r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val="ru-RU" w:eastAsia="fa-IR" w:bidi="fa-IR"/>
          </w:rPr>
          <w:t>://</w:t>
        </w:r>
        <w:proofErr w:type="spellStart"/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eastAsia="fa-IR" w:bidi="fa-IR"/>
          </w:rPr>
          <w:t>kamensk</w:t>
        </w:r>
        <w:proofErr w:type="spellEnd"/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val="ru-RU" w:eastAsia="fa-IR" w:bidi="fa-IR"/>
          </w:rPr>
          <w:t>-</w:t>
        </w:r>
        <w:proofErr w:type="spellStart"/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eastAsia="fa-IR" w:bidi="fa-IR"/>
          </w:rPr>
          <w:t>adm</w:t>
        </w:r>
        <w:proofErr w:type="spellEnd"/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val="ru-RU" w:eastAsia="fa-IR" w:bidi="fa-IR"/>
          </w:rPr>
          <w:t>.</w:t>
        </w:r>
        <w:proofErr w:type="spellStart"/>
        <w:r w:rsidRPr="00DC352E">
          <w:rPr>
            <w:rStyle w:val="a6"/>
            <w:rFonts w:ascii="Liberation Serif" w:hAnsi="Liberation Serif"/>
            <w:color w:val="000000" w:themeColor="text1"/>
            <w:sz w:val="26"/>
            <w:szCs w:val="26"/>
            <w:lang w:eastAsia="fa-IR" w:bidi="fa-IR"/>
          </w:rPr>
          <w:t>ru</w:t>
        </w:r>
        <w:proofErr w:type="spellEnd"/>
      </w:hyperlink>
      <w:r w:rsidRPr="00DC352E">
        <w:rPr>
          <w:rFonts w:ascii="Liberation Serif" w:hAnsi="Liberation Serif"/>
          <w:color w:val="000000" w:themeColor="text1"/>
          <w:sz w:val="26"/>
          <w:szCs w:val="26"/>
          <w:lang w:val="ru-RU" w:eastAsia="fa-IR" w:bidi="fa-IR"/>
        </w:rPr>
        <w:t>.</w:t>
      </w:r>
    </w:p>
    <w:p w:rsidR="007E56A7" w:rsidRPr="00DC352E" w:rsidRDefault="007E56A7" w:rsidP="007E56A7">
      <w:pPr>
        <w:pStyle w:val="a5"/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color w:val="000000" w:themeColor="text1"/>
          <w:sz w:val="26"/>
          <w:szCs w:val="26"/>
          <w:lang w:eastAsia="ru-RU"/>
        </w:rPr>
      </w:pPr>
      <w:r w:rsidRPr="00DC352E">
        <w:rPr>
          <w:rFonts w:ascii="Liberation Serif" w:eastAsia="Times New Roman" w:hAnsi="Liberation Serif" w:cs="Times New Roman"/>
          <w:bCs/>
          <w:color w:val="000000" w:themeColor="text1"/>
          <w:sz w:val="26"/>
          <w:szCs w:val="26"/>
          <w:lang w:eastAsia="ru-RU"/>
        </w:rPr>
        <w:tab/>
        <w:t xml:space="preserve">4. Контроль за исполнением настоящего постановления возложить на председателя отраслевого (функционального) органа Администрации </w:t>
      </w:r>
      <w:r w:rsidR="00D95F3D" w:rsidRPr="00DC352E">
        <w:rPr>
          <w:rFonts w:ascii="Liberation Serif" w:eastAsia="Times New Roman" w:hAnsi="Liberation Serif" w:cs="Times New Roman"/>
          <w:bCs/>
          <w:color w:val="000000" w:themeColor="text1"/>
          <w:sz w:val="26"/>
          <w:szCs w:val="26"/>
          <w:lang w:eastAsia="ru-RU"/>
        </w:rPr>
        <w:t xml:space="preserve">Каменского муниципального округа Свердловской области </w:t>
      </w:r>
      <w:r w:rsidRPr="00DC352E">
        <w:rPr>
          <w:rFonts w:ascii="Liberation Serif" w:eastAsia="Times New Roman" w:hAnsi="Liberation Serif" w:cs="Times New Roman"/>
          <w:bCs/>
          <w:color w:val="000000" w:themeColor="text1"/>
          <w:sz w:val="26"/>
          <w:szCs w:val="26"/>
          <w:lang w:eastAsia="ru-RU"/>
        </w:rPr>
        <w:t xml:space="preserve">- Комитет по управлению муниципальным имуществом Администрации </w:t>
      </w:r>
      <w:r w:rsidR="00D95F3D" w:rsidRPr="00DC352E">
        <w:rPr>
          <w:rFonts w:ascii="Liberation Serif" w:eastAsia="Times New Roman" w:hAnsi="Liberation Serif" w:cs="Times New Roman"/>
          <w:bCs/>
          <w:color w:val="000000" w:themeColor="text1"/>
          <w:sz w:val="26"/>
          <w:szCs w:val="26"/>
          <w:lang w:eastAsia="ru-RU"/>
        </w:rPr>
        <w:t>Каменского муниципального округа Свердловской области</w:t>
      </w:r>
      <w:r w:rsidR="00D95F3D" w:rsidRPr="00DC352E">
        <w:rPr>
          <w:rFonts w:ascii="Liberation Serif" w:eastAsia="Times New Roman" w:hAnsi="Liberation Serif" w:cs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DC352E">
        <w:rPr>
          <w:rFonts w:ascii="Liberation Serif" w:eastAsia="Times New Roman" w:hAnsi="Liberation Serif" w:cs="Times New Roman"/>
          <w:bCs/>
          <w:color w:val="000000" w:themeColor="text1"/>
          <w:sz w:val="26"/>
          <w:szCs w:val="26"/>
          <w:lang w:eastAsia="ru-RU"/>
        </w:rPr>
        <w:br/>
      </w:r>
      <w:r w:rsidRPr="00DC352E">
        <w:rPr>
          <w:rFonts w:ascii="Liberation Serif" w:eastAsia="Times New Roman" w:hAnsi="Liberation Serif" w:cs="Times New Roman"/>
          <w:bCs/>
          <w:color w:val="000000" w:themeColor="text1"/>
          <w:sz w:val="26"/>
          <w:szCs w:val="26"/>
          <w:lang w:eastAsia="ru-RU"/>
        </w:rPr>
        <w:t>М.И. Самохину.</w:t>
      </w:r>
    </w:p>
    <w:p w:rsidR="004C22DD" w:rsidRDefault="004C22DD" w:rsidP="00317088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DC352E" w:rsidRDefault="00DC352E" w:rsidP="00317088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DC352E" w:rsidRPr="00DC352E" w:rsidRDefault="00DC352E" w:rsidP="00317088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bookmarkStart w:id="0" w:name="_GoBack"/>
      <w:bookmarkEnd w:id="0"/>
    </w:p>
    <w:p w:rsidR="0022677A" w:rsidRPr="00DC352E" w:rsidRDefault="004A26B2" w:rsidP="00317088">
      <w:pPr>
        <w:spacing w:after="0" w:line="240" w:lineRule="auto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>Глав</w:t>
      </w:r>
      <w:r w:rsidR="00635097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>а</w:t>
      </w:r>
      <w:r w:rsidR="00BE1D08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="00E41A62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>муниципального</w:t>
      </w:r>
      <w:r w:rsidR="00BE1D08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округа                </w:t>
      </w:r>
      <w:r w:rsidR="00CA050C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="00BE1D08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</w:t>
      </w:r>
      <w:r w:rsidR="00CA050C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</w:t>
      </w:r>
      <w:r w:rsidR="000F4E0E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</w:t>
      </w:r>
      <w:r w:rsidR="00E25095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</w:t>
      </w:r>
      <w:r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</w:t>
      </w:r>
      <w:r w:rsidR="004C22DD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</w:t>
      </w:r>
      <w:r w:rsidR="00714937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</w:t>
      </w:r>
      <w:r w:rsidR="004C22DD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</w:t>
      </w:r>
      <w:r w:rsid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</w:t>
      </w:r>
      <w:r w:rsidR="00260545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="00635097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</w:t>
      </w:r>
      <w:r w:rsidR="00260545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</w:t>
      </w:r>
      <w:r w:rsidR="00635097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А.Ю. </w:t>
      </w:r>
      <w:proofErr w:type="spellStart"/>
      <w:r w:rsidR="00635097" w:rsidRPr="00DC352E">
        <w:rPr>
          <w:rFonts w:ascii="Liberation Serif" w:eastAsia="Times New Roman" w:hAnsi="Liberation Serif" w:cs="Times New Roman"/>
          <w:sz w:val="26"/>
          <w:szCs w:val="26"/>
          <w:lang w:eastAsia="ru-RU"/>
        </w:rPr>
        <w:t>Кошкаров</w:t>
      </w:r>
      <w:proofErr w:type="spellEnd"/>
    </w:p>
    <w:sectPr w:rsidR="0022677A" w:rsidRPr="00DC352E" w:rsidSect="00DC352E">
      <w:headerReference w:type="default" r:id="rId11"/>
      <w:pgSz w:w="11906" w:h="16838"/>
      <w:pgMar w:top="709" w:right="567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7E0" w:rsidRDefault="00D637E0" w:rsidP="00BE1D08">
      <w:pPr>
        <w:spacing w:after="0" w:line="240" w:lineRule="auto"/>
      </w:pPr>
      <w:r>
        <w:separator/>
      </w:r>
    </w:p>
  </w:endnote>
  <w:endnote w:type="continuationSeparator" w:id="0">
    <w:p w:rsidR="00D637E0" w:rsidRDefault="00D637E0" w:rsidP="00BE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7E0" w:rsidRDefault="00D637E0" w:rsidP="00BE1D08">
      <w:pPr>
        <w:spacing w:after="0" w:line="240" w:lineRule="auto"/>
      </w:pPr>
      <w:r>
        <w:separator/>
      </w:r>
    </w:p>
  </w:footnote>
  <w:footnote w:type="continuationSeparator" w:id="0">
    <w:p w:rsidR="00D637E0" w:rsidRDefault="00D637E0" w:rsidP="00BE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33421"/>
    </w:sdtPr>
    <w:sdtEndPr/>
    <w:sdtContent>
      <w:p w:rsidR="00966B03" w:rsidRDefault="00686E04">
        <w:pPr>
          <w:pStyle w:val="a7"/>
          <w:jc w:val="center"/>
        </w:pPr>
        <w:r w:rsidRPr="00BE1D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66B03" w:rsidRPr="00BE1D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E1D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352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E1D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6B03" w:rsidRDefault="00966B0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85A2E"/>
    <w:multiLevelType w:val="hybridMultilevel"/>
    <w:tmpl w:val="5672B680"/>
    <w:lvl w:ilvl="0" w:tplc="C6727E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F94C91"/>
    <w:multiLevelType w:val="hybridMultilevel"/>
    <w:tmpl w:val="E2A0AE66"/>
    <w:lvl w:ilvl="0" w:tplc="C9B6E2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24C5CE4"/>
    <w:multiLevelType w:val="hybridMultilevel"/>
    <w:tmpl w:val="51AC8C84"/>
    <w:lvl w:ilvl="0" w:tplc="0F244D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42C31A7"/>
    <w:multiLevelType w:val="hybridMultilevel"/>
    <w:tmpl w:val="39BC33E2"/>
    <w:lvl w:ilvl="0" w:tplc="619404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A42"/>
    <w:rsid w:val="000026E9"/>
    <w:rsid w:val="00013A7A"/>
    <w:rsid w:val="00033E31"/>
    <w:rsid w:val="00036015"/>
    <w:rsid w:val="0004338C"/>
    <w:rsid w:val="000434FC"/>
    <w:rsid w:val="0004736C"/>
    <w:rsid w:val="00061640"/>
    <w:rsid w:val="00080659"/>
    <w:rsid w:val="00084076"/>
    <w:rsid w:val="000A200A"/>
    <w:rsid w:val="000A5C48"/>
    <w:rsid w:val="000B0A5A"/>
    <w:rsid w:val="000C00F2"/>
    <w:rsid w:val="000C3AA9"/>
    <w:rsid w:val="000C491E"/>
    <w:rsid w:val="000C5179"/>
    <w:rsid w:val="000D0417"/>
    <w:rsid w:val="000D78E2"/>
    <w:rsid w:val="000F230D"/>
    <w:rsid w:val="000F39C7"/>
    <w:rsid w:val="000F4E0E"/>
    <w:rsid w:val="0010138F"/>
    <w:rsid w:val="00124A4D"/>
    <w:rsid w:val="00130A42"/>
    <w:rsid w:val="0014226C"/>
    <w:rsid w:val="00143B54"/>
    <w:rsid w:val="001544E7"/>
    <w:rsid w:val="001621BC"/>
    <w:rsid w:val="00164C39"/>
    <w:rsid w:val="00177F35"/>
    <w:rsid w:val="001A2C12"/>
    <w:rsid w:val="001A6129"/>
    <w:rsid w:val="001C2FC7"/>
    <w:rsid w:val="001C5556"/>
    <w:rsid w:val="001C5A74"/>
    <w:rsid w:val="001E6985"/>
    <w:rsid w:val="001F1803"/>
    <w:rsid w:val="001F3543"/>
    <w:rsid w:val="002003B7"/>
    <w:rsid w:val="00204C56"/>
    <w:rsid w:val="002051E7"/>
    <w:rsid w:val="002117F0"/>
    <w:rsid w:val="0022677A"/>
    <w:rsid w:val="00231D46"/>
    <w:rsid w:val="0024023E"/>
    <w:rsid w:val="0025429F"/>
    <w:rsid w:val="00260545"/>
    <w:rsid w:val="00264AD0"/>
    <w:rsid w:val="00266828"/>
    <w:rsid w:val="00270E42"/>
    <w:rsid w:val="0027682F"/>
    <w:rsid w:val="00277DC8"/>
    <w:rsid w:val="0028438D"/>
    <w:rsid w:val="002902EE"/>
    <w:rsid w:val="00293B1F"/>
    <w:rsid w:val="00294D08"/>
    <w:rsid w:val="002B59B9"/>
    <w:rsid w:val="002B68E1"/>
    <w:rsid w:val="002D35EE"/>
    <w:rsid w:val="003165F5"/>
    <w:rsid w:val="00317088"/>
    <w:rsid w:val="00317265"/>
    <w:rsid w:val="003215A4"/>
    <w:rsid w:val="00323B53"/>
    <w:rsid w:val="00330EBE"/>
    <w:rsid w:val="00345FC3"/>
    <w:rsid w:val="00353DBA"/>
    <w:rsid w:val="00371875"/>
    <w:rsid w:val="00381B58"/>
    <w:rsid w:val="003B7C4A"/>
    <w:rsid w:val="003C7EB4"/>
    <w:rsid w:val="003D348A"/>
    <w:rsid w:val="003E490A"/>
    <w:rsid w:val="003E49F3"/>
    <w:rsid w:val="00422D77"/>
    <w:rsid w:val="00432CCF"/>
    <w:rsid w:val="004364A3"/>
    <w:rsid w:val="004420C7"/>
    <w:rsid w:val="00463041"/>
    <w:rsid w:val="004729AB"/>
    <w:rsid w:val="00487D09"/>
    <w:rsid w:val="0049779E"/>
    <w:rsid w:val="004A26B2"/>
    <w:rsid w:val="004A34C4"/>
    <w:rsid w:val="004A3577"/>
    <w:rsid w:val="004A5CEF"/>
    <w:rsid w:val="004B73C0"/>
    <w:rsid w:val="004C22DD"/>
    <w:rsid w:val="004C2C84"/>
    <w:rsid w:val="004C5AA7"/>
    <w:rsid w:val="004D7B42"/>
    <w:rsid w:val="005166F6"/>
    <w:rsid w:val="00517E90"/>
    <w:rsid w:val="00521C5B"/>
    <w:rsid w:val="0053734B"/>
    <w:rsid w:val="0054399F"/>
    <w:rsid w:val="00545967"/>
    <w:rsid w:val="005469B3"/>
    <w:rsid w:val="005615C3"/>
    <w:rsid w:val="00580581"/>
    <w:rsid w:val="00590CA7"/>
    <w:rsid w:val="005A4DE9"/>
    <w:rsid w:val="005A758F"/>
    <w:rsid w:val="005B58A8"/>
    <w:rsid w:val="005C4D85"/>
    <w:rsid w:val="005D1797"/>
    <w:rsid w:val="005D2478"/>
    <w:rsid w:val="005D772E"/>
    <w:rsid w:val="005E7784"/>
    <w:rsid w:val="005F45E0"/>
    <w:rsid w:val="006042F6"/>
    <w:rsid w:val="00617CC3"/>
    <w:rsid w:val="0062603E"/>
    <w:rsid w:val="00627476"/>
    <w:rsid w:val="00630B4B"/>
    <w:rsid w:val="00635097"/>
    <w:rsid w:val="00660861"/>
    <w:rsid w:val="0067013C"/>
    <w:rsid w:val="006711EE"/>
    <w:rsid w:val="00686E04"/>
    <w:rsid w:val="00693A5C"/>
    <w:rsid w:val="0069757F"/>
    <w:rsid w:val="00697E86"/>
    <w:rsid w:val="006A25BB"/>
    <w:rsid w:val="006C05B4"/>
    <w:rsid w:val="006C77F2"/>
    <w:rsid w:val="006E1FD4"/>
    <w:rsid w:val="006E5A53"/>
    <w:rsid w:val="006E6FF7"/>
    <w:rsid w:val="006F5E52"/>
    <w:rsid w:val="006F6A72"/>
    <w:rsid w:val="0070561B"/>
    <w:rsid w:val="00714937"/>
    <w:rsid w:val="0071529D"/>
    <w:rsid w:val="00720091"/>
    <w:rsid w:val="007247FC"/>
    <w:rsid w:val="007317ED"/>
    <w:rsid w:val="00746580"/>
    <w:rsid w:val="007473F7"/>
    <w:rsid w:val="007617D5"/>
    <w:rsid w:val="00765762"/>
    <w:rsid w:val="00771C05"/>
    <w:rsid w:val="00785B33"/>
    <w:rsid w:val="007E56A7"/>
    <w:rsid w:val="007F0FF6"/>
    <w:rsid w:val="007F4991"/>
    <w:rsid w:val="008001D3"/>
    <w:rsid w:val="008127AA"/>
    <w:rsid w:val="00823B1F"/>
    <w:rsid w:val="00834D37"/>
    <w:rsid w:val="00842267"/>
    <w:rsid w:val="00882996"/>
    <w:rsid w:val="008B688E"/>
    <w:rsid w:val="008E070F"/>
    <w:rsid w:val="0090050A"/>
    <w:rsid w:val="00906CA3"/>
    <w:rsid w:val="0091160D"/>
    <w:rsid w:val="009228F5"/>
    <w:rsid w:val="00926171"/>
    <w:rsid w:val="00945976"/>
    <w:rsid w:val="00946A44"/>
    <w:rsid w:val="00955C25"/>
    <w:rsid w:val="00966B03"/>
    <w:rsid w:val="00981A40"/>
    <w:rsid w:val="009832CD"/>
    <w:rsid w:val="00985A77"/>
    <w:rsid w:val="00986683"/>
    <w:rsid w:val="009A14BD"/>
    <w:rsid w:val="009A62FC"/>
    <w:rsid w:val="009B73C8"/>
    <w:rsid w:val="009C151F"/>
    <w:rsid w:val="009C75E9"/>
    <w:rsid w:val="009D0837"/>
    <w:rsid w:val="009D2EC1"/>
    <w:rsid w:val="00A11BF0"/>
    <w:rsid w:val="00A42314"/>
    <w:rsid w:val="00A462DF"/>
    <w:rsid w:val="00A474B3"/>
    <w:rsid w:val="00A50B09"/>
    <w:rsid w:val="00A51D59"/>
    <w:rsid w:val="00A53F92"/>
    <w:rsid w:val="00A548AC"/>
    <w:rsid w:val="00A54FDA"/>
    <w:rsid w:val="00AB6D76"/>
    <w:rsid w:val="00AB6E60"/>
    <w:rsid w:val="00AD50CC"/>
    <w:rsid w:val="00AE0041"/>
    <w:rsid w:val="00B0321B"/>
    <w:rsid w:val="00B22C56"/>
    <w:rsid w:val="00B238B9"/>
    <w:rsid w:val="00B33677"/>
    <w:rsid w:val="00B34888"/>
    <w:rsid w:val="00B34B4F"/>
    <w:rsid w:val="00B45C80"/>
    <w:rsid w:val="00B46FEB"/>
    <w:rsid w:val="00B55B69"/>
    <w:rsid w:val="00B5699C"/>
    <w:rsid w:val="00B742FF"/>
    <w:rsid w:val="00B77AC1"/>
    <w:rsid w:val="00B96DFC"/>
    <w:rsid w:val="00B97113"/>
    <w:rsid w:val="00BB56C1"/>
    <w:rsid w:val="00BC1BF5"/>
    <w:rsid w:val="00BD7926"/>
    <w:rsid w:val="00BE1D08"/>
    <w:rsid w:val="00BF2C42"/>
    <w:rsid w:val="00BF441E"/>
    <w:rsid w:val="00C06D49"/>
    <w:rsid w:val="00C15E54"/>
    <w:rsid w:val="00C21FBE"/>
    <w:rsid w:val="00C357A6"/>
    <w:rsid w:val="00C75D8B"/>
    <w:rsid w:val="00CA050C"/>
    <w:rsid w:val="00CA07EB"/>
    <w:rsid w:val="00CA29CB"/>
    <w:rsid w:val="00CA2F96"/>
    <w:rsid w:val="00CB241D"/>
    <w:rsid w:val="00CB552D"/>
    <w:rsid w:val="00CD3164"/>
    <w:rsid w:val="00CD5227"/>
    <w:rsid w:val="00CE3069"/>
    <w:rsid w:val="00CE690F"/>
    <w:rsid w:val="00CF7E8A"/>
    <w:rsid w:val="00D0337E"/>
    <w:rsid w:val="00D06386"/>
    <w:rsid w:val="00D13461"/>
    <w:rsid w:val="00D20A1F"/>
    <w:rsid w:val="00D23AF6"/>
    <w:rsid w:val="00D2478B"/>
    <w:rsid w:val="00D266F1"/>
    <w:rsid w:val="00D33B15"/>
    <w:rsid w:val="00D35D17"/>
    <w:rsid w:val="00D3741A"/>
    <w:rsid w:val="00D618AB"/>
    <w:rsid w:val="00D637E0"/>
    <w:rsid w:val="00D656C6"/>
    <w:rsid w:val="00D67462"/>
    <w:rsid w:val="00D76C71"/>
    <w:rsid w:val="00D9131C"/>
    <w:rsid w:val="00D95F3D"/>
    <w:rsid w:val="00DA7207"/>
    <w:rsid w:val="00DC31FE"/>
    <w:rsid w:val="00DC352E"/>
    <w:rsid w:val="00DD1D68"/>
    <w:rsid w:val="00E04784"/>
    <w:rsid w:val="00E0682D"/>
    <w:rsid w:val="00E075F5"/>
    <w:rsid w:val="00E23357"/>
    <w:rsid w:val="00E25095"/>
    <w:rsid w:val="00E41A62"/>
    <w:rsid w:val="00E46E65"/>
    <w:rsid w:val="00E472B0"/>
    <w:rsid w:val="00E56C1D"/>
    <w:rsid w:val="00E62E8D"/>
    <w:rsid w:val="00E660F5"/>
    <w:rsid w:val="00E7599C"/>
    <w:rsid w:val="00E7761A"/>
    <w:rsid w:val="00E97CB8"/>
    <w:rsid w:val="00EB3B64"/>
    <w:rsid w:val="00EB68C7"/>
    <w:rsid w:val="00EB7604"/>
    <w:rsid w:val="00ED745E"/>
    <w:rsid w:val="00EF6825"/>
    <w:rsid w:val="00F026EF"/>
    <w:rsid w:val="00F03118"/>
    <w:rsid w:val="00F10EA2"/>
    <w:rsid w:val="00F136B4"/>
    <w:rsid w:val="00F13C82"/>
    <w:rsid w:val="00F15534"/>
    <w:rsid w:val="00F21CB6"/>
    <w:rsid w:val="00F25992"/>
    <w:rsid w:val="00F324CA"/>
    <w:rsid w:val="00F35EE2"/>
    <w:rsid w:val="00F43D22"/>
    <w:rsid w:val="00F44191"/>
    <w:rsid w:val="00F448A0"/>
    <w:rsid w:val="00F455A7"/>
    <w:rsid w:val="00F70F09"/>
    <w:rsid w:val="00F96D71"/>
    <w:rsid w:val="00FA0A0D"/>
    <w:rsid w:val="00FA79BD"/>
    <w:rsid w:val="00FC01FC"/>
    <w:rsid w:val="00FC6DD1"/>
    <w:rsid w:val="00FD59E2"/>
    <w:rsid w:val="00FD6523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0068"/>
  <w15:docId w15:val="{6B498A46-E9E4-4F16-A97E-2467A81BD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77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B6D7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127A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E1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1D08"/>
  </w:style>
  <w:style w:type="paragraph" w:styleId="a9">
    <w:name w:val="footer"/>
    <w:basedOn w:val="a"/>
    <w:link w:val="aa"/>
    <w:uiPriority w:val="99"/>
    <w:semiHidden/>
    <w:unhideWhenUsed/>
    <w:rsid w:val="00BE1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E1D08"/>
  </w:style>
  <w:style w:type="character" w:styleId="ab">
    <w:name w:val="Emphasis"/>
    <w:qFormat/>
    <w:rsid w:val="00317088"/>
    <w:rPr>
      <w:i/>
      <w:iCs/>
    </w:rPr>
  </w:style>
  <w:style w:type="character" w:customStyle="1" w:styleId="blk">
    <w:name w:val="blk"/>
    <w:basedOn w:val="a0"/>
    <w:rsid w:val="005E7784"/>
  </w:style>
  <w:style w:type="character" w:customStyle="1" w:styleId="10">
    <w:name w:val="Заголовок 1 Знак"/>
    <w:basedOn w:val="a0"/>
    <w:link w:val="1"/>
    <w:uiPriority w:val="9"/>
    <w:rsid w:val="005E77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No Spacing"/>
    <w:uiPriority w:val="1"/>
    <w:qFormat/>
    <w:rsid w:val="007E56A7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mensk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men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99B8C-9D72-47B6-8A4A-18C4A7B2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</dc:creator>
  <cp:lastModifiedBy>user</cp:lastModifiedBy>
  <cp:revision>3</cp:revision>
  <cp:lastPrinted>2026-02-17T03:47:00Z</cp:lastPrinted>
  <dcterms:created xsi:type="dcterms:W3CDTF">2026-02-26T09:11:00Z</dcterms:created>
  <dcterms:modified xsi:type="dcterms:W3CDTF">2026-02-26T10:06:00Z</dcterms:modified>
</cp:coreProperties>
</file>